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E428" w14:textId="41C484BC" w:rsidR="007D250F" w:rsidRPr="009615E2" w:rsidRDefault="00DA685E" w:rsidP="007D250F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F9EA" wp14:editId="34255C91">
                <wp:simplePos x="0" y="0"/>
                <wp:positionH relativeFrom="column">
                  <wp:posOffset>5330190</wp:posOffset>
                </wp:positionH>
                <wp:positionV relativeFrom="paragraph">
                  <wp:posOffset>-118110</wp:posOffset>
                </wp:positionV>
                <wp:extent cx="723900" cy="297180"/>
                <wp:effectExtent l="0" t="0" r="1905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6142A" w14:textId="4D498539" w:rsidR="00DA685E" w:rsidRPr="00DA685E" w:rsidRDefault="00DA685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A68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DA685E">
                              <w:rPr>
                                <w:sz w:val="20"/>
                                <w:szCs w:val="20"/>
                              </w:rPr>
                              <w:t>13.08</w:t>
                            </w:r>
                            <w:r w:rsidRPr="00DA68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4F9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9.7pt;margin-top:-9.3pt;width:5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" fillcolor="white [3201]" strokeweight=".5pt">
                <v:textbox>
                  <w:txbxContent>
                    <w:p w14:paraId="4426142A" w14:textId="4D498539" w:rsidR="00DA685E" w:rsidRPr="00DA685E" w:rsidRDefault="00DA685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A685E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DA685E">
                        <w:rPr>
                          <w:sz w:val="20"/>
                          <w:szCs w:val="20"/>
                        </w:rPr>
                        <w:t>13.08</w:t>
                      </w:r>
                      <w:r w:rsidRPr="00DA685E">
                        <w:rPr>
                          <w:rFonts w:hint="eastAsia"/>
                          <w:sz w:val="20"/>
                          <w:szCs w:val="20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D250F" w:rsidRPr="009615E2">
        <w:rPr>
          <w:rFonts w:hint="eastAsia"/>
          <w:b/>
          <w:color w:val="000000"/>
          <w:sz w:val="32"/>
          <w:szCs w:val="32"/>
        </w:rPr>
        <w:t>肢體障礙、腦性麻痺、身體病弱學生評估表</w:t>
      </w:r>
      <w:proofErr w:type="spellEnd"/>
    </w:p>
    <w:p w14:paraId="216B8BB4" w14:textId="77777777" w:rsidR="007D250F" w:rsidRPr="009615E2" w:rsidRDefault="007D250F" w:rsidP="007D250F">
      <w:pPr>
        <w:pStyle w:val="a3"/>
        <w:adjustRightInd w:val="0"/>
        <w:snapToGrid w:val="0"/>
        <w:spacing w:after="180"/>
        <w:ind w:left="0" w:right="-102" w:firstLineChars="0" w:firstLine="0"/>
        <w:jc w:val="center"/>
        <w:rPr>
          <w:rFonts w:hAnsi="標楷體"/>
          <w:b/>
          <w:color w:val="000000"/>
        </w:rPr>
      </w:pPr>
      <w:r w:rsidRPr="009615E2">
        <w:rPr>
          <w:rFonts w:hAnsi="標楷體" w:hint="eastAsia"/>
          <w:color w:val="000000"/>
        </w:rPr>
        <w:t>（</w:t>
      </w:r>
      <w:proofErr w:type="spellStart"/>
      <w:r w:rsidRPr="009615E2">
        <w:rPr>
          <w:rFonts w:hAnsi="標楷體" w:hint="eastAsia"/>
          <w:color w:val="000000"/>
        </w:rPr>
        <w:t>本表由特教教師或特殊教育相關專業人員或鑑定評估人員填寫</w:t>
      </w:r>
      <w:proofErr w:type="spellEnd"/>
      <w:r w:rsidRPr="009615E2">
        <w:rPr>
          <w:rFonts w:hAnsi="標楷體" w:hint="eastAsia"/>
          <w:b/>
          <w:color w:val="000000"/>
        </w:rPr>
        <w:t>）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2944"/>
        <w:gridCol w:w="6011"/>
      </w:tblGrid>
      <w:tr w:rsidR="007D250F" w:rsidRPr="009615E2" w14:paraId="0446390E" w14:textId="77777777" w:rsidTr="00F65BFC">
        <w:trPr>
          <w:jc w:val="center"/>
        </w:trPr>
        <w:tc>
          <w:tcPr>
            <w:tcW w:w="9757" w:type="dxa"/>
            <w:gridSpan w:val="3"/>
            <w:vAlign w:val="center"/>
          </w:tcPr>
          <w:p w14:paraId="35DB4292" w14:textId="683A6BE6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性別：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生日：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14:paraId="3795AE23" w14:textId="4A977CB2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科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</w:tc>
      </w:tr>
      <w:tr w:rsidR="007D250F" w:rsidRPr="009615E2" w14:paraId="107DA89B" w14:textId="77777777" w:rsidTr="00F65BFC">
        <w:trPr>
          <w:trHeight w:val="2694"/>
          <w:jc w:val="center"/>
        </w:trPr>
        <w:tc>
          <w:tcPr>
            <w:tcW w:w="802" w:type="dxa"/>
            <w:vAlign w:val="center"/>
          </w:tcPr>
          <w:p w14:paraId="15077461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障</w:t>
            </w:r>
          </w:p>
          <w:p w14:paraId="5A0859BF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礙</w:t>
            </w:r>
          </w:p>
          <w:p w14:paraId="0D67CA2F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狀</w:t>
            </w:r>
          </w:p>
          <w:p w14:paraId="61C41FB9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況</w:t>
            </w:r>
          </w:p>
        </w:tc>
        <w:tc>
          <w:tcPr>
            <w:tcW w:w="8955" w:type="dxa"/>
            <w:gridSpan w:val="2"/>
          </w:tcPr>
          <w:p w14:paraId="3C01F451" w14:textId="77777777" w:rsidR="007D250F" w:rsidRPr="009615E2" w:rsidRDefault="007D250F" w:rsidP="00F65BFC">
            <w:pPr>
              <w:adjustRightInd w:val="0"/>
              <w:snapToGrid w:val="0"/>
              <w:ind w:left="1445" w:hanging="14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□肢體障礙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3206A7C9" w14:textId="77777777" w:rsidR="007D250F" w:rsidRPr="009615E2" w:rsidRDefault="007D250F" w:rsidP="00F65BFC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□上肢：□左手 □右手 □雙手</w:t>
            </w:r>
          </w:p>
          <w:p w14:paraId="445F9420" w14:textId="77777777" w:rsidR="007D250F" w:rsidRPr="009615E2" w:rsidRDefault="007D250F" w:rsidP="00F65BFC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□下肢：□左腳 □右腳 □雙腳</w:t>
            </w:r>
          </w:p>
          <w:p w14:paraId="21C25BC1" w14:textId="77777777" w:rsidR="007D250F" w:rsidRPr="009615E2" w:rsidRDefault="007D250F" w:rsidP="00F65BFC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□四肢</w:t>
            </w:r>
          </w:p>
          <w:p w14:paraId="3846C392" w14:textId="77777777" w:rsidR="007D250F" w:rsidRPr="009615E2" w:rsidRDefault="007D250F" w:rsidP="00F65BFC">
            <w:pPr>
              <w:adjustRightInd w:val="0"/>
              <w:snapToGrid w:val="0"/>
              <w:ind w:leftChars="118" w:left="1439" w:hangingChars="413" w:hanging="1156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0DC98452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□身體病弱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06E5EDD2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</w:p>
          <w:p w14:paraId="3DE15553" w14:textId="77777777" w:rsidR="007D250F" w:rsidRPr="009615E2" w:rsidRDefault="007D250F" w:rsidP="007D250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腦性麻痺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14:paraId="0893284C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7D250F" w:rsidRPr="009615E2" w14:paraId="30DCEA16" w14:textId="77777777" w:rsidTr="00F65BFC">
        <w:trPr>
          <w:cantSplit/>
          <w:trHeight w:val="360"/>
          <w:jc w:val="center"/>
        </w:trPr>
        <w:tc>
          <w:tcPr>
            <w:tcW w:w="802" w:type="dxa"/>
            <w:vMerge w:val="restart"/>
            <w:vAlign w:val="center"/>
          </w:tcPr>
          <w:p w14:paraId="3FB9F03D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  <w:p w14:paraId="5B423B43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</w:t>
            </w:r>
          </w:p>
          <w:p w14:paraId="16E850C9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</w:t>
            </w:r>
          </w:p>
          <w:p w14:paraId="696FE185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</w:t>
            </w:r>
          </w:p>
          <w:p w14:paraId="042B957E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</w:p>
          <w:p w14:paraId="1712C503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</w:t>
            </w:r>
          </w:p>
          <w:p w14:paraId="461CCD72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</w:t>
            </w:r>
          </w:p>
          <w:p w14:paraId="5A026195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</w:p>
          <w:p w14:paraId="286682CC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</w:t>
            </w:r>
          </w:p>
          <w:p w14:paraId="7FB494A3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助</w:t>
            </w:r>
          </w:p>
          <w:p w14:paraId="4DB72AD3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</w:p>
          <w:p w14:paraId="06F2B301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  <w:p w14:paraId="27C9D261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14:paraId="0498A2BE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</w:t>
            </w:r>
          </w:p>
          <w:p w14:paraId="6EA7FBC8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</w:p>
          <w:p w14:paraId="3D7320AA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</w:t>
            </w:r>
          </w:p>
          <w:p w14:paraId="04B90116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形</w:t>
            </w:r>
          </w:p>
        </w:tc>
        <w:tc>
          <w:tcPr>
            <w:tcW w:w="2944" w:type="dxa"/>
            <w:vAlign w:val="center"/>
          </w:tcPr>
          <w:p w14:paraId="486B6EFA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輔具或需要協助項目</w:t>
            </w:r>
          </w:p>
        </w:tc>
        <w:tc>
          <w:tcPr>
            <w:tcW w:w="6011" w:type="dxa"/>
            <w:vAlign w:val="center"/>
          </w:tcPr>
          <w:p w14:paraId="5C8D3952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使用情形</w:t>
            </w:r>
          </w:p>
        </w:tc>
      </w:tr>
      <w:tr w:rsidR="007D250F" w:rsidRPr="009615E2" w14:paraId="6DAC04B2" w14:textId="77777777" w:rsidTr="00F65BFC">
        <w:trPr>
          <w:cantSplit/>
          <w:trHeight w:val="1902"/>
          <w:jc w:val="center"/>
        </w:trPr>
        <w:tc>
          <w:tcPr>
            <w:tcW w:w="802" w:type="dxa"/>
            <w:vMerge/>
            <w:vAlign w:val="center"/>
          </w:tcPr>
          <w:p w14:paraId="260D2C07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625EE0CF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□輪椅</w:t>
            </w:r>
          </w:p>
        </w:tc>
        <w:tc>
          <w:tcPr>
            <w:tcW w:w="6011" w:type="dxa"/>
            <w:vAlign w:val="center"/>
          </w:tcPr>
          <w:p w14:paraId="6CE33DFD" w14:textId="77777777" w:rsidR="007D250F" w:rsidRPr="009615E2" w:rsidRDefault="007D250F" w:rsidP="00F65BFC">
            <w:pPr>
              <w:adjustRightInd w:val="0"/>
              <w:snapToGrid w:val="0"/>
              <w:ind w:left="1501" w:hangingChars="536" w:hanging="150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輪椅形式：□他人推動式輪椅    </w:t>
            </w:r>
          </w:p>
          <w:p w14:paraId="64CDF61D" w14:textId="77777777" w:rsidR="007D250F" w:rsidRPr="009615E2" w:rsidRDefault="007D250F" w:rsidP="00F65BFC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□自行推動式輪椅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□電動輪椅  </w:t>
            </w:r>
          </w:p>
          <w:p w14:paraId="4C67A341" w14:textId="77777777" w:rsidR="007D250F" w:rsidRPr="009615E2" w:rsidRDefault="007D250F" w:rsidP="00F65BFC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□電動代步車  </w:t>
            </w:r>
          </w:p>
          <w:p w14:paraId="3EEEE3F5" w14:textId="77777777" w:rsidR="007D250F" w:rsidRPr="009615E2" w:rsidRDefault="007D250F" w:rsidP="00F65BFC">
            <w:pPr>
              <w:adjustRightInd w:val="0"/>
              <w:snapToGrid w:val="0"/>
              <w:ind w:leftChars="583" w:left="139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7D250F" w:rsidRPr="009615E2" w14:paraId="75B427BC" w14:textId="77777777" w:rsidTr="00F65BFC">
        <w:trPr>
          <w:cantSplit/>
          <w:trHeight w:val="764"/>
          <w:jc w:val="center"/>
        </w:trPr>
        <w:tc>
          <w:tcPr>
            <w:tcW w:w="802" w:type="dxa"/>
            <w:vMerge/>
            <w:vAlign w:val="center"/>
          </w:tcPr>
          <w:p w14:paraId="7B3D0092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6E4BCE0F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柺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杖</w:t>
            </w:r>
          </w:p>
        </w:tc>
        <w:tc>
          <w:tcPr>
            <w:tcW w:w="6011" w:type="dxa"/>
            <w:vAlign w:val="center"/>
          </w:tcPr>
          <w:p w14:paraId="6D2CFA60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□全時使用</w:t>
            </w:r>
          </w:p>
          <w:p w14:paraId="718E287D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□僅少許時段使用，說明：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D250F" w:rsidRPr="009615E2" w14:paraId="5DEFC7BA" w14:textId="77777777" w:rsidTr="00F65BFC">
        <w:trPr>
          <w:cantSplit/>
          <w:trHeight w:val="705"/>
          <w:jc w:val="center"/>
        </w:trPr>
        <w:tc>
          <w:tcPr>
            <w:tcW w:w="802" w:type="dxa"/>
            <w:vMerge/>
            <w:vAlign w:val="center"/>
          </w:tcPr>
          <w:p w14:paraId="1B655FE5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B1C8CC4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□助行器</w:t>
            </w:r>
          </w:p>
        </w:tc>
        <w:tc>
          <w:tcPr>
            <w:tcW w:w="6011" w:type="dxa"/>
            <w:vAlign w:val="center"/>
          </w:tcPr>
          <w:p w14:paraId="3150F400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□全時使用</w:t>
            </w:r>
          </w:p>
          <w:p w14:paraId="09AD71B4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□僅少許時段使用，說明：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D250F" w:rsidRPr="009615E2" w14:paraId="65946938" w14:textId="77777777" w:rsidTr="00F65BFC">
        <w:trPr>
          <w:cantSplit/>
          <w:trHeight w:val="673"/>
          <w:jc w:val="center"/>
        </w:trPr>
        <w:tc>
          <w:tcPr>
            <w:tcW w:w="802" w:type="dxa"/>
            <w:vMerge/>
            <w:vAlign w:val="center"/>
          </w:tcPr>
          <w:p w14:paraId="52CE1365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46CAE7F3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□無障礙電梯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昇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降設備</w:t>
            </w:r>
          </w:p>
        </w:tc>
        <w:tc>
          <w:tcPr>
            <w:tcW w:w="6011" w:type="dxa"/>
            <w:vAlign w:val="center"/>
          </w:tcPr>
          <w:p w14:paraId="71314272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□全時使用</w:t>
            </w:r>
          </w:p>
          <w:p w14:paraId="09CF0235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□僅少許時段使用，說明：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D250F" w:rsidRPr="009615E2" w14:paraId="534F9307" w14:textId="77777777" w:rsidTr="00F65BFC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09956B81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4449E564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□教室樓層安排</w:t>
            </w:r>
          </w:p>
        </w:tc>
        <w:tc>
          <w:tcPr>
            <w:tcW w:w="6011" w:type="dxa"/>
            <w:vAlign w:val="center"/>
          </w:tcPr>
          <w:p w14:paraId="61F209A3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□需設置於一樓</w:t>
            </w:r>
          </w:p>
          <w:p w14:paraId="1D68AA07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7D250F" w:rsidRPr="009615E2" w14:paraId="3D4C708B" w14:textId="77777777" w:rsidTr="00F65BFC">
        <w:trPr>
          <w:cantSplit/>
          <w:trHeight w:val="701"/>
          <w:jc w:val="center"/>
        </w:trPr>
        <w:tc>
          <w:tcPr>
            <w:tcW w:w="802" w:type="dxa"/>
            <w:vMerge/>
            <w:vAlign w:val="center"/>
          </w:tcPr>
          <w:p w14:paraId="2EC84E22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56A38FB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調整式課桌椅</w:t>
            </w:r>
            <w:proofErr w:type="gramEnd"/>
          </w:p>
        </w:tc>
        <w:tc>
          <w:tcPr>
            <w:tcW w:w="6011" w:type="dxa"/>
            <w:vAlign w:val="center"/>
          </w:tcPr>
          <w:p w14:paraId="6718CBB9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D250F" w:rsidRPr="009615E2" w14:paraId="51DC85AD" w14:textId="77777777" w:rsidTr="00F65BFC">
        <w:trPr>
          <w:cantSplit/>
          <w:trHeight w:val="721"/>
          <w:jc w:val="center"/>
        </w:trPr>
        <w:tc>
          <w:tcPr>
            <w:tcW w:w="802" w:type="dxa"/>
            <w:vMerge/>
            <w:vAlign w:val="center"/>
          </w:tcPr>
          <w:p w14:paraId="38865365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43A2DCC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□無障礙廁所盥洗室</w:t>
            </w:r>
          </w:p>
        </w:tc>
        <w:tc>
          <w:tcPr>
            <w:tcW w:w="6011" w:type="dxa"/>
            <w:vAlign w:val="center"/>
          </w:tcPr>
          <w:p w14:paraId="16FBB85D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D250F" w:rsidRPr="009615E2" w14:paraId="1621D5B1" w14:textId="77777777" w:rsidTr="00F65BFC">
        <w:trPr>
          <w:cantSplit/>
          <w:trHeight w:val="700"/>
          <w:jc w:val="center"/>
        </w:trPr>
        <w:tc>
          <w:tcPr>
            <w:tcW w:w="802" w:type="dxa"/>
            <w:vMerge/>
            <w:vAlign w:val="center"/>
          </w:tcPr>
          <w:p w14:paraId="1401190A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092A4A49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□學習輔助器具</w:t>
            </w:r>
          </w:p>
        </w:tc>
        <w:tc>
          <w:tcPr>
            <w:tcW w:w="6011" w:type="dxa"/>
            <w:vAlign w:val="center"/>
          </w:tcPr>
          <w:p w14:paraId="36708818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D250F" w:rsidRPr="009615E2" w14:paraId="23709776" w14:textId="77777777" w:rsidTr="00F65BFC">
        <w:trPr>
          <w:cantSplit/>
          <w:trHeight w:val="720"/>
          <w:jc w:val="center"/>
        </w:trPr>
        <w:tc>
          <w:tcPr>
            <w:tcW w:w="802" w:type="dxa"/>
            <w:vMerge/>
            <w:vAlign w:val="center"/>
          </w:tcPr>
          <w:p w14:paraId="2B0F9A07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094D743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代抄筆記</w:t>
            </w:r>
            <w:proofErr w:type="gramEnd"/>
          </w:p>
        </w:tc>
        <w:tc>
          <w:tcPr>
            <w:tcW w:w="6011" w:type="dxa"/>
            <w:vAlign w:val="center"/>
          </w:tcPr>
          <w:p w14:paraId="3912DB37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D250F" w:rsidRPr="009615E2" w14:paraId="06DE8781" w14:textId="77777777" w:rsidTr="00F65BFC">
        <w:trPr>
          <w:cantSplit/>
          <w:trHeight w:val="697"/>
          <w:jc w:val="center"/>
        </w:trPr>
        <w:tc>
          <w:tcPr>
            <w:tcW w:w="802" w:type="dxa"/>
            <w:vMerge/>
            <w:vAlign w:val="center"/>
          </w:tcPr>
          <w:p w14:paraId="316F5279" w14:textId="77777777" w:rsidR="007D250F" w:rsidRPr="009615E2" w:rsidRDefault="007D250F" w:rsidP="00F65BFC">
            <w:pPr>
              <w:adjustRightInd w:val="0"/>
              <w:snapToGrid w:val="0"/>
              <w:ind w:firstLine="7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6BBC62C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</w:t>
            </w:r>
          </w:p>
        </w:tc>
        <w:tc>
          <w:tcPr>
            <w:tcW w:w="6011" w:type="dxa"/>
            <w:vAlign w:val="center"/>
          </w:tcPr>
          <w:p w14:paraId="3CAE5423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D250F" w:rsidRPr="009615E2" w14:paraId="39684B4B" w14:textId="77777777" w:rsidTr="00F65BFC">
        <w:trPr>
          <w:cantSplit/>
          <w:trHeight w:val="5187"/>
          <w:jc w:val="center"/>
        </w:trPr>
        <w:tc>
          <w:tcPr>
            <w:tcW w:w="802" w:type="dxa"/>
            <w:vAlign w:val="center"/>
          </w:tcPr>
          <w:p w14:paraId="2201099A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</w:t>
            </w:r>
          </w:p>
          <w:p w14:paraId="1CDA1318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</w:p>
          <w:p w14:paraId="751B3165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</w:t>
            </w:r>
          </w:p>
          <w:p w14:paraId="2F42D9F1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</w:t>
            </w:r>
          </w:p>
          <w:p w14:paraId="32AFBBE8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供</w:t>
            </w:r>
          </w:p>
          <w:p w14:paraId="1AC88674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</w:p>
          <w:p w14:paraId="19DADB72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</w:t>
            </w:r>
          </w:p>
          <w:p w14:paraId="7C216CF1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</w:t>
            </w:r>
          </w:p>
          <w:p w14:paraId="295D5329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</w:t>
            </w:r>
          </w:p>
          <w:p w14:paraId="7C4C1E3D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8955" w:type="dxa"/>
            <w:gridSpan w:val="2"/>
          </w:tcPr>
          <w:p w14:paraId="0F30FBE8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□定期或不定期輔導、晤談</w:t>
            </w:r>
          </w:p>
          <w:p w14:paraId="653C9C91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□特殊體育或適應體育的課程</w:t>
            </w:r>
          </w:p>
          <w:p w14:paraId="614F43BC" w14:textId="77777777" w:rsidR="007D250F" w:rsidRPr="009615E2" w:rsidRDefault="007D250F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□資源班學科教學</w:t>
            </w:r>
          </w:p>
          <w:p w14:paraId="38E67411" w14:textId="77777777" w:rsidR="007D250F" w:rsidRPr="009615E2" w:rsidRDefault="007D250F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1.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7BFF71CF" w14:textId="77777777" w:rsidR="007D250F" w:rsidRPr="009615E2" w:rsidRDefault="007D250F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2.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</w:p>
          <w:p w14:paraId="11BE16E6" w14:textId="77777777" w:rsidR="007D250F" w:rsidRPr="009615E2" w:rsidRDefault="007D250F" w:rsidP="00F65BFC">
            <w:pPr>
              <w:adjustRightInd w:val="0"/>
              <w:snapToGrid w:val="0"/>
              <w:ind w:left="2100" w:hanging="21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3.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科      小時/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週</w:t>
            </w:r>
            <w:proofErr w:type="gramEnd"/>
          </w:p>
          <w:p w14:paraId="44814368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□學習輔助器具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2E03BC0F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□考試方式或標準調整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14:paraId="605245AB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□提供特殊訓練或相關專業服務 </w:t>
            </w:r>
          </w:p>
          <w:p w14:paraId="4F479021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14:paraId="0771281F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□交通車服務</w:t>
            </w:r>
          </w:p>
          <w:p w14:paraId="1B1CD07B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□協助生活自理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如：移動、進食、飲水、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如廁等</w:t>
            </w:r>
            <w:proofErr w:type="gramEnd"/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3B76C065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55BFC7FE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</w:tc>
      </w:tr>
      <w:tr w:rsidR="007D250F" w:rsidRPr="009615E2" w14:paraId="1A23C683" w14:textId="77777777" w:rsidTr="00F65BFC">
        <w:trPr>
          <w:trHeight w:val="7173"/>
          <w:jc w:val="center"/>
        </w:trPr>
        <w:tc>
          <w:tcPr>
            <w:tcW w:w="802" w:type="dxa"/>
            <w:vAlign w:val="center"/>
          </w:tcPr>
          <w:p w14:paraId="711D44ED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</w:t>
            </w:r>
          </w:p>
          <w:p w14:paraId="0AEA1949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察</w:t>
            </w:r>
          </w:p>
          <w:p w14:paraId="51D8A942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</w:p>
          <w:p w14:paraId="7FE23B77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估</w:t>
            </w:r>
            <w:proofErr w:type="gramEnd"/>
          </w:p>
          <w:p w14:paraId="2510330D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</w:t>
            </w:r>
            <w:proofErr w:type="gramEnd"/>
          </w:p>
          <w:p w14:paraId="79834612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</w:t>
            </w:r>
          </w:p>
          <w:p w14:paraId="3C242443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意</w:t>
            </w:r>
          </w:p>
          <w:p w14:paraId="519004C4" w14:textId="77777777" w:rsidR="007D250F" w:rsidRPr="009615E2" w:rsidRDefault="007D250F" w:rsidP="00F65BF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見</w:t>
            </w:r>
          </w:p>
        </w:tc>
        <w:tc>
          <w:tcPr>
            <w:tcW w:w="8955" w:type="dxa"/>
            <w:gridSpan w:val="2"/>
          </w:tcPr>
          <w:p w14:paraId="1D13B8A9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一、學習狀況</w:t>
            </w:r>
          </w:p>
          <w:p w14:paraId="189FDCA0" w14:textId="77777777" w:rsidR="007D250F" w:rsidRPr="009615E2" w:rsidRDefault="007D250F" w:rsidP="00F65BFC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)作業繳交情形：</w:t>
            </w:r>
          </w:p>
          <w:p w14:paraId="47DFA690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□自行手寫</w:t>
            </w:r>
          </w:p>
          <w:p w14:paraId="6A05C43E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□放大後自行手寫</w:t>
            </w:r>
          </w:p>
          <w:p w14:paraId="7A4667DF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□手寫有困難，需藉由電腦輔具完成作業</w:t>
            </w:r>
          </w:p>
          <w:p w14:paraId="7A0BBEAF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□口述，他人代寫或錄音</w:t>
            </w:r>
          </w:p>
          <w:p w14:paraId="2F9F3656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09F45757" w14:textId="77777777" w:rsidR="007D250F" w:rsidRPr="009615E2" w:rsidRDefault="007D250F" w:rsidP="00F65BFC">
            <w:pPr>
              <w:adjustRightInd w:val="0"/>
              <w:snapToGrid w:val="0"/>
              <w:ind w:firstLine="5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課堂學習情形： </w:t>
            </w:r>
          </w:p>
          <w:p w14:paraId="7DC74CC3" w14:textId="77777777" w:rsidR="007D250F" w:rsidRPr="009615E2" w:rsidRDefault="007D250F" w:rsidP="00F65BFC">
            <w:pPr>
              <w:adjustRightInd w:val="0"/>
              <w:snapToGrid w:val="0"/>
              <w:ind w:left="11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□教師口述教學可自行筆記、畫重點</w:t>
            </w:r>
          </w:p>
          <w:p w14:paraId="61D8E2D4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□教師口述教學無法自行筆記、畫重點</w:t>
            </w:r>
          </w:p>
          <w:p w14:paraId="5882C0F2" w14:textId="77777777" w:rsidR="007D250F" w:rsidRPr="009615E2" w:rsidRDefault="007D250F" w:rsidP="00F65BFC">
            <w:pPr>
              <w:adjustRightInd w:val="0"/>
              <w:snapToGrid w:val="0"/>
              <w:ind w:leftChars="460" w:left="11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□其他：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2B30ED44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二、生活適應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人際、溝通、障礙影響程度</w:t>
            </w:r>
            <w:r w:rsidRPr="009615E2">
              <w:rPr>
                <w:rFonts w:ascii="標楷體" w:eastAsia="標楷體" w:hAnsi="標楷體"/>
                <w:color w:val="000000"/>
                <w:sz w:val="28"/>
                <w:szCs w:val="28"/>
              </w:rPr>
              <w:t>…)</w:t>
            </w: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0F0B0C05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5D8C5C7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8283257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三、家長配合程度及期待：</w:t>
            </w:r>
          </w:p>
          <w:p w14:paraId="192025A6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01511651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ED1E011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四、其他：</w:t>
            </w:r>
          </w:p>
          <w:p w14:paraId="748DC052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D17EE74" w14:textId="77777777" w:rsidR="007D250F" w:rsidRPr="009615E2" w:rsidRDefault="007D250F" w:rsidP="00F65BF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D250F" w:rsidRPr="009615E2" w14:paraId="6EE6CFDC" w14:textId="77777777" w:rsidTr="00F65BFC">
        <w:trPr>
          <w:trHeight w:val="774"/>
          <w:jc w:val="center"/>
        </w:trPr>
        <w:tc>
          <w:tcPr>
            <w:tcW w:w="9757" w:type="dxa"/>
            <w:gridSpan w:val="3"/>
            <w:vAlign w:val="center"/>
          </w:tcPr>
          <w:p w14:paraId="6983587E" w14:textId="77777777" w:rsidR="007D250F" w:rsidRPr="009615E2" w:rsidRDefault="007D250F" w:rsidP="00F65B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15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鑑定評估人員：                             評估日期：</w:t>
            </w:r>
          </w:p>
        </w:tc>
      </w:tr>
    </w:tbl>
    <w:p w14:paraId="6769A0E3" w14:textId="77777777" w:rsidR="00DE7F5D" w:rsidRPr="007D250F" w:rsidRDefault="00DE7F5D"/>
    <w:sectPr w:rsidR="00DE7F5D" w:rsidRPr="007D250F" w:rsidSect="007D25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54595"/>
    <w:multiLevelType w:val="hybridMultilevel"/>
    <w:tmpl w:val="89B09E8C"/>
    <w:lvl w:ilvl="0" w:tplc="2BA4916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F"/>
    <w:rsid w:val="007D250F"/>
    <w:rsid w:val="00DA685E"/>
    <w:rsid w:val="00D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12AA"/>
  <w15:chartTrackingRefBased/>
  <w15:docId w15:val="{977A01E3-34C5-4E20-BDFC-777C9A33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250F"/>
    <w:pPr>
      <w:ind w:left="910" w:firstLineChars="210" w:firstLine="504"/>
    </w:pPr>
    <w:rPr>
      <w:rFonts w:ascii="標楷體" w:eastAsia="標楷體"/>
      <w:lang w:val="x-none" w:eastAsia="x-none"/>
    </w:rPr>
  </w:style>
  <w:style w:type="character" w:customStyle="1" w:styleId="a4">
    <w:name w:val="本文縮排 字元"/>
    <w:basedOn w:val="a0"/>
    <w:link w:val="a3"/>
    <w:rsid w:val="007D250F"/>
    <w:rPr>
      <w:rFonts w:ascii="標楷體" w:eastAsia="標楷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2024-09-09T02:11:00Z</dcterms:created>
  <dcterms:modified xsi:type="dcterms:W3CDTF">2024-09-09T02:12:00Z</dcterms:modified>
</cp:coreProperties>
</file>